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 «АЗС Ника», а/д «Усть-Сема – Чемал – Куюс», 29км+775м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437км+832м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- Барнаул-Горно-Алтайск – граница с Монголией (в границах Республики Алтай) 450км.+977м. (слева), 451км.+009м.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8км+440м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29км+775м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29км+775м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8км+440м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437км+832м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11:16; 11:46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11:31; 12:01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11:46; 12:16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12:11;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12:22; 12:51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12:21;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12:36;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12:47; 13:16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12:46;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13:01;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13:24; 13:53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13:23; 13:52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13:31;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13:30; 13:59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13:44; 14:13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13:43; 14:12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13:57; 14:26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13:56;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14:09; 14:38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14:08; 14:37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14:16;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14:45; 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14:54; 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15:09; 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15:08; 17:33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15:23; 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15:22; 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15:31; 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15:36; 18:12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15:35; 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16:10; 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16:26;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16:25; 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17:24; 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